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76D1" w:rsidTr="00855F35">
        <w:tc>
          <w:tcPr>
            <w:tcW w:w="9016" w:type="dxa"/>
            <w:gridSpan w:val="2"/>
            <w:shd w:val="clear" w:color="auto" w:fill="DEEAF6" w:themeFill="accent1" w:themeFillTint="33"/>
          </w:tcPr>
          <w:p w:rsidR="00D00507" w:rsidRDefault="00A177D8" w:rsidP="00855F35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lang w:val="en-US"/>
              </w:rPr>
            </w:pPr>
            <w:r w:rsidRPr="00A177D8">
              <w:rPr>
                <w:rFonts w:ascii="Arial" w:hAnsi="Arial" w:cs="Arial"/>
                <w:b/>
                <w:color w:val="000000"/>
                <w:sz w:val="28"/>
                <w:szCs w:val="28"/>
                <w:lang w:val="en-US"/>
              </w:rPr>
              <w:t xml:space="preserve">Call for proposals </w:t>
            </w:r>
          </w:p>
          <w:p w:rsidR="00D00507" w:rsidRPr="00D00507" w:rsidRDefault="00D00507" w:rsidP="00D00507">
            <w:pPr>
              <w:snapToGrid w:val="0"/>
              <w:spacing w:before="180" w:after="180"/>
              <w:ind w:left="29" w:right="124" w:hanging="2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0507">
              <w:rPr>
                <w:rFonts w:ascii="Arial" w:hAnsi="Arial" w:cs="Arial"/>
                <w:b/>
                <w:sz w:val="20"/>
                <w:szCs w:val="20"/>
              </w:rPr>
              <w:t>44</w:t>
            </w:r>
            <w:r w:rsidRPr="00D00507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  <w:r w:rsidRPr="00D00507">
              <w:rPr>
                <w:rFonts w:ascii="Arial" w:hAnsi="Arial" w:cs="Arial"/>
                <w:b/>
                <w:sz w:val="20"/>
                <w:szCs w:val="20"/>
              </w:rPr>
              <w:t xml:space="preserve"> Pacific Circle Consortium Conference —</w:t>
            </w:r>
            <w:r w:rsidRPr="00D0050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Y</w:t>
            </w:r>
            <w:r w:rsidRPr="00D00507">
              <w:rPr>
                <w:rFonts w:ascii="Arial" w:eastAsia="MS Mincho" w:hAnsi="Arial" w:cs="Arial"/>
                <w:b/>
                <w:i/>
                <w:kern w:val="2"/>
                <w:sz w:val="20"/>
                <w:szCs w:val="20"/>
                <w:lang w:eastAsia="ja-JP"/>
              </w:rPr>
              <w:t>arning 2020</w:t>
            </w:r>
            <w:r>
              <w:rPr>
                <w:rFonts w:ascii="Arial" w:eastAsia="MS Mincho" w:hAnsi="Arial" w:cs="Arial"/>
                <w:b/>
                <w:i/>
                <w:kern w:val="2"/>
                <w:sz w:val="20"/>
                <w:szCs w:val="20"/>
                <w:lang w:eastAsia="ja-JP"/>
              </w:rPr>
              <w:t xml:space="preserve"> </w:t>
            </w:r>
            <w:r w:rsidRPr="00D00507">
              <w:rPr>
                <w:rFonts w:ascii="Arial" w:eastAsia="MS Mincho" w:hAnsi="Arial" w:cs="Arial"/>
                <w:b/>
                <w:i/>
                <w:kern w:val="2"/>
                <w:sz w:val="20"/>
                <w:szCs w:val="20"/>
                <w:lang w:eastAsia="ja-JP"/>
              </w:rPr>
              <w:t xml:space="preserve">— </w:t>
            </w:r>
            <w:r w:rsidRPr="00D00507">
              <w:rPr>
                <w:rFonts w:ascii="Arial" w:eastAsia="MS Mincho" w:hAnsi="Arial" w:cs="Arial"/>
                <w:b/>
                <w:kern w:val="2"/>
                <w:sz w:val="20"/>
                <w:szCs w:val="20"/>
                <w:lang w:eastAsia="ja-JP"/>
              </w:rPr>
              <w:t>Brisbane</w:t>
            </w:r>
            <w:r>
              <w:rPr>
                <w:rFonts w:ascii="Arial" w:eastAsia="MS Mincho" w:hAnsi="Arial" w:cs="Arial"/>
                <w:b/>
                <w:kern w:val="2"/>
                <w:sz w:val="20"/>
                <w:szCs w:val="20"/>
                <w:lang w:eastAsia="ja-JP"/>
              </w:rPr>
              <w:t>, 15 to 18 July, 2020</w:t>
            </w:r>
          </w:p>
          <w:p w:rsidR="005176D1" w:rsidRPr="00E50C05" w:rsidRDefault="005176D1" w:rsidP="00855F35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  <w:lang w:val="en-US"/>
              </w:rPr>
            </w:pPr>
            <w:r w:rsidRPr="00E50C05">
              <w:rPr>
                <w:rFonts w:ascii="Arial" w:hAnsi="Arial" w:cs="Arial"/>
                <w:b/>
                <w:color w:val="000000"/>
                <w:sz w:val="32"/>
                <w:szCs w:val="32"/>
                <w:lang w:val="en-US"/>
              </w:rPr>
              <w:t xml:space="preserve">Email to </w:t>
            </w:r>
            <w:hyperlink r:id="rId6" w:history="1">
              <w:r w:rsidRPr="00E50C05">
                <w:rPr>
                  <w:rFonts w:ascii="Arial" w:hAnsi="Arial" w:cs="Arial"/>
                  <w:b/>
                  <w:color w:val="3182CE"/>
                  <w:sz w:val="32"/>
                  <w:szCs w:val="32"/>
                  <w:u w:val="single"/>
                </w:rPr>
                <w:t>pccbrisbane@bigpond.com</w:t>
              </w:r>
            </w:hyperlink>
          </w:p>
        </w:tc>
      </w:tr>
      <w:tr w:rsidR="00A177D8" w:rsidTr="00A177D8">
        <w:tc>
          <w:tcPr>
            <w:tcW w:w="9016" w:type="dxa"/>
            <w:gridSpan w:val="2"/>
            <w:shd w:val="clear" w:color="auto" w:fill="FFFFFF" w:themeFill="background1"/>
          </w:tcPr>
          <w:p w:rsidR="00A177D8" w:rsidRPr="00A177D8" w:rsidRDefault="00A177D8" w:rsidP="00A177D8">
            <w:pPr>
              <w:snapToGrid w:val="0"/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A177D8">
              <w:rPr>
                <w:rFonts w:ascii="Arial" w:eastAsia="Times New Roman" w:hAnsi="Arial" w:cs="Arial"/>
                <w:sz w:val="20"/>
                <w:szCs w:val="20"/>
              </w:rPr>
              <w:t>All s</w:t>
            </w:r>
            <w:r w:rsidRPr="00A177D8">
              <w:rPr>
                <w:rFonts w:ascii="Arial" w:hAnsi="Arial" w:cs="Arial"/>
                <w:color w:val="000000"/>
                <w:sz w:val="20"/>
                <w:szCs w:val="20"/>
              </w:rPr>
              <w:t xml:space="preserve">essions are 40 minutes long including Q&amp;A. </w:t>
            </w:r>
            <w:r w:rsidRPr="00A177D8">
              <w:rPr>
                <w:rFonts w:ascii="Arial" w:eastAsia="Times New Roman" w:hAnsi="Arial" w:cs="Arial"/>
                <w:sz w:val="20"/>
                <w:szCs w:val="20"/>
              </w:rPr>
              <w:t xml:space="preserve">Proposals should be no more than 400-700 words in length. Please fill out all sections of the proposal form and submit to </w:t>
            </w:r>
            <w:hyperlink r:id="rId7" w:history="1">
              <w:r w:rsidRPr="00A177D8">
                <w:rPr>
                  <w:rFonts w:ascii="Arial" w:hAnsi="Arial" w:cs="Arial"/>
                  <w:color w:val="3182CE"/>
                  <w:sz w:val="20"/>
                  <w:szCs w:val="20"/>
                  <w:u w:val="single"/>
                </w:rPr>
                <w:t>pccbrisbane@bigpond.com</w:t>
              </w:r>
            </w:hyperlink>
            <w:r w:rsidRPr="00A177D8">
              <w:rPr>
                <w:rFonts w:ascii="Arial" w:hAnsi="Arial" w:cs="Arial"/>
                <w:b/>
                <w:color w:val="3182CE"/>
                <w:sz w:val="20"/>
                <w:szCs w:val="20"/>
              </w:rPr>
              <w:t xml:space="preserve"> </w:t>
            </w:r>
            <w:r w:rsidRPr="00A177D8">
              <w:rPr>
                <w:rFonts w:ascii="Arial" w:eastAsia="Times New Roman" w:hAnsi="Arial" w:cs="Arial"/>
                <w:sz w:val="20"/>
                <w:szCs w:val="20"/>
              </w:rPr>
              <w:t xml:space="preserve">by </w:t>
            </w:r>
            <w:r w:rsidRPr="00181B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Friday </w:t>
            </w:r>
            <w:r w:rsidR="00181B14" w:rsidRPr="00181B14">
              <w:rPr>
                <w:rFonts w:ascii="Arial" w:eastAsia="Times New Roman" w:hAnsi="Arial" w:cs="Arial"/>
                <w:b/>
                <w:sz w:val="20"/>
                <w:szCs w:val="20"/>
              </w:rPr>
              <w:t>13 March</w:t>
            </w:r>
            <w:r w:rsidRPr="00181B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2020</w:t>
            </w:r>
            <w:r w:rsidRPr="00A177D8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A177D8" w:rsidRPr="00A177D8" w:rsidRDefault="00A177D8" w:rsidP="00181B14">
            <w:pPr>
              <w:snapToGrid w:val="0"/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A177D8">
              <w:rPr>
                <w:rFonts w:ascii="Arial" w:hAnsi="Arial" w:cs="Arial"/>
                <w:sz w:val="20"/>
                <w:szCs w:val="20"/>
              </w:rPr>
              <w:t xml:space="preserve">Notification of acceptance to present at the Yarning 2020: education with our neighbours, part 2 will be sent via e-mail to the ‘Primary contact’ in </w:t>
            </w:r>
            <w:r w:rsidR="00181B14">
              <w:rPr>
                <w:rFonts w:ascii="Arial" w:hAnsi="Arial" w:cs="Arial"/>
                <w:sz w:val="20"/>
                <w:szCs w:val="20"/>
              </w:rPr>
              <w:t>mid-</w:t>
            </w:r>
            <w:bookmarkStart w:id="0" w:name="_GoBack"/>
            <w:bookmarkEnd w:id="0"/>
            <w:r w:rsidRPr="00A177D8">
              <w:rPr>
                <w:rFonts w:ascii="Arial" w:hAnsi="Arial" w:cs="Arial"/>
                <w:sz w:val="20"/>
                <w:szCs w:val="20"/>
              </w:rPr>
              <w:t>March 2020.</w:t>
            </w:r>
          </w:p>
        </w:tc>
      </w:tr>
      <w:tr w:rsidR="005176D1" w:rsidTr="00855F35">
        <w:tc>
          <w:tcPr>
            <w:tcW w:w="9016" w:type="dxa"/>
            <w:gridSpan w:val="2"/>
            <w:shd w:val="clear" w:color="auto" w:fill="DEEAF6" w:themeFill="accent1" w:themeFillTint="33"/>
          </w:tcPr>
          <w:p w:rsidR="005176D1" w:rsidRPr="00A177D8" w:rsidRDefault="005176D1" w:rsidP="00855F35">
            <w:pPr>
              <w:snapToGrid w:val="0"/>
              <w:spacing w:before="120" w:after="120"/>
              <w:rPr>
                <w:rFonts w:ascii="Arial" w:hAnsi="Arial" w:cs="Arial"/>
                <w:b/>
                <w:color w:val="000000"/>
                <w:lang w:val="en-US"/>
              </w:rPr>
            </w:pPr>
            <w:r w:rsidRPr="00A177D8">
              <w:rPr>
                <w:rFonts w:ascii="Arial" w:hAnsi="Arial" w:cs="Arial"/>
                <w:b/>
                <w:color w:val="000000"/>
                <w:lang w:val="en-US"/>
              </w:rPr>
              <w:t>Personal details</w:t>
            </w: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Name (including title)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Postal address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Phone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Institution, </w:t>
            </w:r>
            <w:proofErr w:type="spellStart"/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organisation</w:t>
            </w:r>
            <w:proofErr w:type="spellEnd"/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or school (in 2020)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4508" w:type="dxa"/>
          </w:tcPr>
          <w:p w:rsidR="005176D1" w:rsidRPr="00D00507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Speaker / Professional profile </w:t>
            </w:r>
          </w:p>
          <w:p w:rsidR="005176D1" w:rsidRPr="00D00507" w:rsidRDefault="005176D1" w:rsidP="00A177D8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[</w:t>
            </w:r>
            <w:r w:rsidR="00A177D8"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up to 50 words</w:t>
            </w: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including research interests, for inclusion in conference program]</w:t>
            </w:r>
          </w:p>
        </w:tc>
        <w:tc>
          <w:tcPr>
            <w:tcW w:w="4508" w:type="dxa"/>
          </w:tcPr>
          <w:p w:rsidR="005176D1" w:rsidRDefault="005176D1" w:rsidP="00855F35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5176D1" w:rsidTr="00855F35">
        <w:tc>
          <w:tcPr>
            <w:tcW w:w="9016" w:type="dxa"/>
            <w:gridSpan w:val="2"/>
            <w:shd w:val="clear" w:color="auto" w:fill="DEEAF6" w:themeFill="accent1" w:themeFillTint="33"/>
          </w:tcPr>
          <w:p w:rsidR="005176D1" w:rsidRDefault="005176D1" w:rsidP="00855F35">
            <w:pPr>
              <w:snapToGrid w:val="0"/>
              <w:spacing w:before="120" w:after="120"/>
              <w:rPr>
                <w:rFonts w:ascii="Arial" w:hAnsi="Arial" w:cs="Arial"/>
                <w:color w:val="000000"/>
                <w:lang w:val="en-US"/>
              </w:rPr>
            </w:pPr>
            <w:r w:rsidRPr="00A177D8">
              <w:rPr>
                <w:rFonts w:ascii="Arial" w:hAnsi="Arial" w:cs="Arial"/>
                <w:b/>
                <w:color w:val="000000"/>
                <w:lang w:val="en-US"/>
              </w:rPr>
              <w:t>Presentation proposal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(Note that all sessions are 40 minutes, including Q &amp; A)</w:t>
            </w:r>
          </w:p>
        </w:tc>
      </w:tr>
      <w:tr w:rsidR="00A177D8" w:rsidTr="00855F35">
        <w:tc>
          <w:tcPr>
            <w:tcW w:w="4508" w:type="dxa"/>
          </w:tcPr>
          <w:p w:rsidR="00A177D8" w:rsidRPr="00CA1102" w:rsidRDefault="00A177D8" w:rsidP="00A177D8">
            <w:pPr>
              <w:snapToGrid w:val="0"/>
              <w:spacing w:before="120" w:after="12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 xml:space="preserve">How does your presentation relate to the conference theme? </w:t>
            </w:r>
          </w:p>
        </w:tc>
        <w:tc>
          <w:tcPr>
            <w:tcW w:w="4508" w:type="dxa"/>
          </w:tcPr>
          <w:p w:rsidR="00A177D8" w:rsidRDefault="00A177D8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177D8" w:rsidTr="00855F35">
        <w:tc>
          <w:tcPr>
            <w:tcW w:w="4508" w:type="dxa"/>
          </w:tcPr>
          <w:p w:rsidR="00A177D8" w:rsidRPr="00CA1102" w:rsidRDefault="00A177D8" w:rsidP="00A177D8">
            <w:pPr>
              <w:snapToGrid w:val="0"/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 xml:space="preserve">Which Focus Area below does your presentation address? </w:t>
            </w:r>
          </w:p>
          <w:p w:rsidR="00A177D8" w:rsidRPr="00CA1102" w:rsidRDefault="00A177D8" w:rsidP="00A177D8">
            <w:pPr>
              <w:pStyle w:val="ListParagraph"/>
              <w:numPr>
                <w:ilvl w:val="0"/>
                <w:numId w:val="2"/>
              </w:numPr>
              <w:snapToGrid w:val="0"/>
              <w:spacing w:before="0" w:beforeAutospacing="0" w:after="0" w:afterAutospacing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 xml:space="preserve">Day 1: Unpacking 21st century knowledge, skills, attitudes and values </w:t>
            </w:r>
          </w:p>
          <w:p w:rsidR="00A177D8" w:rsidRPr="00CA1102" w:rsidRDefault="00A177D8" w:rsidP="00A177D8">
            <w:pPr>
              <w:pStyle w:val="ListParagraph"/>
              <w:numPr>
                <w:ilvl w:val="0"/>
                <w:numId w:val="2"/>
              </w:numPr>
              <w:snapToGrid w:val="0"/>
              <w:spacing w:before="0" w:beforeAutospacing="0" w:after="0" w:afterAutospacing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 xml:space="preserve">Day 2: Implications for curriculum design and enactment </w:t>
            </w:r>
          </w:p>
          <w:p w:rsidR="00A177D8" w:rsidRPr="00CA1102" w:rsidRDefault="00A177D8" w:rsidP="00A177D8">
            <w:pPr>
              <w:pStyle w:val="ListParagraph"/>
              <w:numPr>
                <w:ilvl w:val="0"/>
                <w:numId w:val="2"/>
              </w:numPr>
              <w:snapToGrid w:val="0"/>
              <w:spacing w:before="0" w:beforeAutospacing="0" w:after="120" w:afterAutospacing="0"/>
              <w:ind w:left="714" w:hanging="357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>Day 3: Teacher agency and adaptable learners</w:t>
            </w:r>
          </w:p>
        </w:tc>
        <w:tc>
          <w:tcPr>
            <w:tcW w:w="4508" w:type="dxa"/>
          </w:tcPr>
          <w:p w:rsidR="00A177D8" w:rsidRDefault="00A177D8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177D8" w:rsidTr="00855F35">
        <w:tc>
          <w:tcPr>
            <w:tcW w:w="4508" w:type="dxa"/>
          </w:tcPr>
          <w:p w:rsidR="00CA1102" w:rsidRPr="00CA1102" w:rsidRDefault="00A177D8" w:rsidP="00A177D8">
            <w:pPr>
              <w:snapToGrid w:val="0"/>
              <w:spacing w:before="120" w:after="12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</w:rPr>
              <w:t xml:space="preserve">Identify a key question or topic related to each Focus Area. </w:t>
            </w:r>
          </w:p>
          <w:p w:rsidR="00A177D8" w:rsidRPr="00A177D8" w:rsidRDefault="00D95C76" w:rsidP="00A177D8">
            <w:pPr>
              <w:snapToGri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="00A177D8" w:rsidRPr="00A177D8">
              <w:rPr>
                <w:rFonts w:ascii="Arial" w:hAnsi="Arial" w:cs="Arial"/>
                <w:i/>
                <w:sz w:val="20"/>
                <w:szCs w:val="20"/>
              </w:rPr>
              <w:t xml:space="preserve">onsider the Example key questions presented </w:t>
            </w:r>
            <w:r w:rsidR="00A177D8">
              <w:rPr>
                <w:rFonts w:ascii="Arial" w:hAnsi="Arial" w:cs="Arial"/>
                <w:i/>
                <w:sz w:val="20"/>
                <w:szCs w:val="20"/>
              </w:rPr>
              <w:t>on</w:t>
            </w:r>
            <w:r w:rsidR="00A177D8">
              <w:t xml:space="preserve"> </w:t>
            </w:r>
            <w:hyperlink r:id="rId8" w:history="1">
              <w:r w:rsidR="00A177D8" w:rsidRPr="00644085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https://pccbrisbane.com.au/proposals.php</w:t>
              </w:r>
            </w:hyperlink>
          </w:p>
        </w:tc>
        <w:tc>
          <w:tcPr>
            <w:tcW w:w="4508" w:type="dxa"/>
          </w:tcPr>
          <w:p w:rsidR="00A177D8" w:rsidRDefault="00A177D8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D95C76" w:rsidTr="00AC5491">
        <w:trPr>
          <w:trHeight w:val="3957"/>
        </w:trPr>
        <w:tc>
          <w:tcPr>
            <w:tcW w:w="4508" w:type="dxa"/>
          </w:tcPr>
          <w:p w:rsidR="00D95C76" w:rsidRPr="00D95C76" w:rsidRDefault="00D95C76" w:rsidP="00D95C76">
            <w:pPr>
              <w:snapToGrid w:val="0"/>
              <w:spacing w:before="120" w:after="120"/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</w:pPr>
            <w:r w:rsidRPr="00D95C76"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  <w:lastRenderedPageBreak/>
              <w:t xml:space="preserve">Proposal (400-700 words) </w:t>
            </w:r>
          </w:p>
          <w:p w:rsidR="00D95C76" w:rsidRPr="00CA1102" w:rsidRDefault="00D95C76" w:rsidP="00D95C76">
            <w:pPr>
              <w:snapToGri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You might </w:t>
            </w:r>
            <w:r w:rsidRPr="00D95C76">
              <w:rPr>
                <w:rFonts w:ascii="Arial" w:eastAsia="Times New Roman" w:hAnsi="Arial" w:cs="Arial"/>
                <w:sz w:val="20"/>
                <w:szCs w:val="20"/>
              </w:rPr>
              <w:t>present evidence-based research OR comment on current practice OR suggest practical applications where appropriate OR ….</w:t>
            </w:r>
          </w:p>
          <w:p w:rsidR="00D95C76" w:rsidRPr="00D95C76" w:rsidRDefault="00D95C76" w:rsidP="00A177D8">
            <w:pPr>
              <w:snapToGrid w:val="0"/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How will your presentation help enrich discussions amongst delegates by presenting a perspective on the (OECD) </w:t>
            </w:r>
            <w:r w:rsidRPr="00D95C76">
              <w:rPr>
                <w:rFonts w:ascii="Arial" w:hAnsi="Arial" w:cs="Arial"/>
                <w:i/>
                <w:sz w:val="20"/>
                <w:szCs w:val="20"/>
                <w:lang w:val="en-US"/>
              </w:rPr>
              <w:t>The Future of Education and Skills 2030</w:t>
            </w: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5C76">
              <w:rPr>
                <w:rFonts w:ascii="Arial" w:hAnsi="Arial" w:cs="Arial"/>
                <w:i/>
                <w:sz w:val="20"/>
                <w:szCs w:val="20"/>
                <w:lang w:val="en-US"/>
              </w:rPr>
              <w:t>project</w:t>
            </w: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 specifically in reference to: </w:t>
            </w:r>
          </w:p>
          <w:p w:rsidR="00D95C76" w:rsidRDefault="00D95C76" w:rsidP="00D95C76">
            <w:pPr>
              <w:numPr>
                <w:ilvl w:val="0"/>
                <w:numId w:val="4"/>
              </w:numPr>
              <w:snapToGrid w:val="0"/>
              <w:ind w:left="714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What knowledge, skills, attitudes and values will today's students need to thrive and shape their world? </w:t>
            </w:r>
          </w:p>
          <w:p w:rsidR="00D95C76" w:rsidRPr="00D95C76" w:rsidRDefault="00D95C76" w:rsidP="00D95C76">
            <w:pPr>
              <w:numPr>
                <w:ilvl w:val="0"/>
                <w:numId w:val="4"/>
              </w:numPr>
              <w:snapToGrid w:val="0"/>
              <w:ind w:left="714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5C76">
              <w:rPr>
                <w:rFonts w:ascii="Arial" w:hAnsi="Arial" w:cs="Arial"/>
                <w:sz w:val="20"/>
                <w:szCs w:val="20"/>
                <w:lang w:val="en-US"/>
              </w:rPr>
              <w:t xml:space="preserve">How can instructional systems develop these knowledge, skills, attitudes and values effectively? </w:t>
            </w:r>
          </w:p>
        </w:tc>
        <w:tc>
          <w:tcPr>
            <w:tcW w:w="4508" w:type="dxa"/>
          </w:tcPr>
          <w:p w:rsidR="00D95C76" w:rsidRDefault="00D95C76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177D8" w:rsidTr="00855F35">
        <w:tc>
          <w:tcPr>
            <w:tcW w:w="4508" w:type="dxa"/>
          </w:tcPr>
          <w:p w:rsidR="00A177D8" w:rsidRPr="00CA1102" w:rsidRDefault="00A177D8" w:rsidP="00A177D8">
            <w:pPr>
              <w:snapToGrid w:val="0"/>
              <w:spacing w:before="120" w:after="120"/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  <w:t xml:space="preserve">Target audience </w:t>
            </w:r>
          </w:p>
          <w:p w:rsidR="00A177D8" w:rsidRPr="00D00507" w:rsidRDefault="00CA1102" w:rsidP="00A177D8">
            <w:pPr>
              <w:widowControl w:val="0"/>
              <w:shd w:val="clear" w:color="auto" w:fill="FFFFFF"/>
              <w:snapToGrid w:val="0"/>
              <w:spacing w:before="120" w:after="120"/>
              <w:outlineLvl w:val="1"/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For example, </w:t>
            </w:r>
            <w:r w:rsidR="00A177D8" w:rsidRPr="00D00507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  <w:t xml:space="preserve">Members of the Pacific Circle Consortium; </w:t>
            </w:r>
            <w:r w:rsidR="00A177D8" w:rsidRPr="00D00507">
              <w:rPr>
                <w:rFonts w:ascii="Arial" w:hAnsi="Arial" w:cs="Arial"/>
                <w:sz w:val="20"/>
                <w:szCs w:val="20"/>
              </w:rPr>
              <w:t xml:space="preserve">established and emerging researchers; </w:t>
            </w:r>
            <w:r w:rsidR="00A177D8" w:rsidRPr="00D00507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  <w:t xml:space="preserve">academics and teacher educators; </w:t>
            </w:r>
            <w:r w:rsidR="00A177D8" w:rsidRPr="00D00507">
              <w:rPr>
                <w:rFonts w:ascii="Arial" w:eastAsia="MS Mincho" w:hAnsi="Arial" w:cs="Arial"/>
                <w:kern w:val="2"/>
                <w:sz w:val="20"/>
                <w:szCs w:val="20"/>
                <w:lang w:val="en-US" w:eastAsia="ja-JP"/>
              </w:rPr>
              <w:t>curriculum policy specialists</w:t>
            </w:r>
            <w:r w:rsidR="00A177D8" w:rsidRPr="00D00507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  <w:t xml:space="preserve"> from Education Departments and statutory authorities; </w:t>
            </w:r>
            <w:r w:rsidR="00A177D8" w:rsidRPr="00D00507">
              <w:rPr>
                <w:rFonts w:ascii="Arial" w:eastAsia="MS Mincho" w:hAnsi="Arial" w:cs="Arial"/>
                <w:kern w:val="2"/>
                <w:sz w:val="20"/>
                <w:szCs w:val="20"/>
                <w:lang w:val="en-US" w:eastAsia="ja-JP"/>
              </w:rPr>
              <w:t xml:space="preserve">school-based curriculum leaders and teachers; </w:t>
            </w:r>
            <w:r w:rsidR="00A177D8" w:rsidRPr="00D00507"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  <w:t>members of teacher professional associations and graduate students</w:t>
            </w:r>
            <w:r>
              <w:rPr>
                <w:rFonts w:ascii="Arial" w:eastAsia="Times New Roman" w:hAnsi="Arial" w:cs="Arial"/>
                <w:color w:val="000000"/>
                <w:kern w:val="36"/>
                <w:sz w:val="20"/>
                <w:szCs w:val="20"/>
                <w:shd w:val="clear" w:color="auto" w:fill="FFFFFF"/>
                <w:lang w:val="en-US" w:eastAsia="en-AU"/>
              </w:rPr>
              <w:t>.</w:t>
            </w:r>
          </w:p>
        </w:tc>
        <w:tc>
          <w:tcPr>
            <w:tcW w:w="4508" w:type="dxa"/>
          </w:tcPr>
          <w:p w:rsidR="00A177D8" w:rsidRDefault="00A177D8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177D8" w:rsidTr="00855F35">
        <w:tc>
          <w:tcPr>
            <w:tcW w:w="4508" w:type="dxa"/>
          </w:tcPr>
          <w:p w:rsidR="00A177D8" w:rsidRPr="00CA1102" w:rsidRDefault="00A177D8" w:rsidP="00A177D8">
            <w:pPr>
              <w:snapToGrid w:val="0"/>
              <w:spacing w:before="120" w:after="120"/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</w:pPr>
            <w:r w:rsidRPr="00CA1102"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  <w:t>Any special requirements for IT, room layout etc.</w:t>
            </w:r>
          </w:p>
          <w:p w:rsidR="00A177D8" w:rsidRPr="00D00507" w:rsidRDefault="00A177D8" w:rsidP="00A177D8">
            <w:pPr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0050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[Note that presenters are required to bring their own computer and back up USB]</w:t>
            </w:r>
          </w:p>
        </w:tc>
        <w:tc>
          <w:tcPr>
            <w:tcW w:w="4508" w:type="dxa"/>
          </w:tcPr>
          <w:p w:rsidR="00A177D8" w:rsidRDefault="00A177D8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A1102" w:rsidTr="00CA1102">
        <w:tc>
          <w:tcPr>
            <w:tcW w:w="9016" w:type="dxa"/>
            <w:gridSpan w:val="2"/>
            <w:shd w:val="clear" w:color="auto" w:fill="DEEAF6" w:themeFill="accent1" w:themeFillTint="33"/>
          </w:tcPr>
          <w:p w:rsidR="00CA1102" w:rsidRPr="00D95C76" w:rsidRDefault="00CA1102" w:rsidP="00CA1102">
            <w:pPr>
              <w:snapToGrid w:val="0"/>
              <w:spacing w:before="120" w:after="120"/>
              <w:rPr>
                <w:rFonts w:ascii="Arial" w:hAnsi="Arial" w:cs="Arial"/>
                <w:b/>
                <w:color w:val="000000"/>
                <w:lang w:val="en-US"/>
              </w:rPr>
            </w:pPr>
            <w:r w:rsidRPr="00D95C76">
              <w:rPr>
                <w:rFonts w:ascii="Arial" w:hAnsi="Arial" w:cs="Arial"/>
                <w:b/>
                <w:color w:val="000000"/>
                <w:lang w:val="en-US"/>
              </w:rPr>
              <w:t xml:space="preserve">Which </w:t>
            </w:r>
            <w:hyperlink r:id="rId9" w:history="1">
              <w:r w:rsidRPr="00D95C76">
                <w:rPr>
                  <w:rStyle w:val="Hyperlink"/>
                  <w:rFonts w:ascii="Arial" w:eastAsia="MS Mincho" w:hAnsi="Arial" w:cs="Arial"/>
                  <w:b/>
                  <w:kern w:val="2"/>
                  <w:lang w:eastAsia="ja-JP"/>
                </w:rPr>
                <w:t>Australian Professional Standards for Teachers</w:t>
              </w:r>
            </w:hyperlink>
            <w:r w:rsidRPr="00D95C76">
              <w:rPr>
                <w:rFonts w:ascii="Arial" w:eastAsia="MS Mincho" w:hAnsi="Arial" w:cs="Arial"/>
                <w:b/>
                <w:kern w:val="2"/>
                <w:lang w:eastAsia="ja-JP"/>
              </w:rPr>
              <w:t xml:space="preserve"> are addressed?</w:t>
            </w:r>
          </w:p>
        </w:tc>
      </w:tr>
      <w:tr w:rsidR="00CA1102" w:rsidTr="00855F35">
        <w:tc>
          <w:tcPr>
            <w:tcW w:w="4508" w:type="dxa"/>
          </w:tcPr>
          <w:p w:rsidR="00CA1102" w:rsidRPr="00CA1102" w:rsidRDefault="00CA1102" w:rsidP="00CA1102">
            <w:pPr>
              <w:shd w:val="clear" w:color="auto" w:fill="FFFFFF"/>
              <w:snapToGrid w:val="0"/>
              <w:spacing w:before="120" w:after="120"/>
              <w:rPr>
                <w:rFonts w:ascii="Arial" w:eastAsia="MS Mincho" w:hAnsi="Arial" w:cs="Arial"/>
                <w:kern w:val="2"/>
                <w:sz w:val="20"/>
                <w:szCs w:val="20"/>
                <w:lang w:eastAsia="ja-JP"/>
              </w:rPr>
            </w:pPr>
            <w:r w:rsidRPr="00CA1102">
              <w:rPr>
                <w:rFonts w:ascii="Arial" w:eastAsia="MS Mincho" w:hAnsi="Arial" w:cs="Arial"/>
                <w:kern w:val="2"/>
                <w:sz w:val="20"/>
                <w:szCs w:val="20"/>
                <w:lang w:eastAsia="ja-JP"/>
              </w:rPr>
              <w:t xml:space="preserve">Examine the </w:t>
            </w:r>
            <w:hyperlink r:id="rId10" w:history="1">
              <w:r w:rsidRPr="00CA1102">
                <w:rPr>
                  <w:rStyle w:val="Hyperlink"/>
                  <w:rFonts w:ascii="Arial" w:eastAsia="MS Mincho" w:hAnsi="Arial" w:cs="Arial"/>
                  <w:color w:val="auto"/>
                  <w:kern w:val="2"/>
                  <w:sz w:val="20"/>
                  <w:szCs w:val="20"/>
                  <w:lang w:eastAsia="ja-JP"/>
                </w:rPr>
                <w:t>Australian Professional Standards for Teachers</w:t>
              </w:r>
            </w:hyperlink>
            <w:r w:rsidRPr="00CA1102">
              <w:rPr>
                <w:rFonts w:ascii="Arial" w:eastAsia="MS Mincho" w:hAnsi="Arial" w:cs="Arial"/>
                <w:kern w:val="2"/>
                <w:sz w:val="20"/>
                <w:szCs w:val="20"/>
                <w:lang w:eastAsia="ja-JP"/>
              </w:rPr>
              <w:t xml:space="preserve"> developed by the </w:t>
            </w:r>
            <w:hyperlink r:id="rId11" w:history="1">
              <w:r w:rsidRPr="00CA1102">
                <w:rPr>
                  <w:rStyle w:val="Hyperlink"/>
                  <w:rFonts w:ascii="Arial" w:eastAsia="MS Mincho" w:hAnsi="Arial" w:cs="Arial"/>
                  <w:color w:val="auto"/>
                  <w:kern w:val="2"/>
                  <w:sz w:val="20"/>
                  <w:szCs w:val="20"/>
                  <w:lang w:eastAsia="ja-JP"/>
                </w:rPr>
                <w:t>Australian Institute for Teaching and School Leadership</w:t>
              </w:r>
            </w:hyperlink>
            <w:r w:rsidRPr="00CA1102">
              <w:rPr>
                <w:rFonts w:ascii="Arial" w:eastAsia="MS Mincho" w:hAnsi="Arial" w:cs="Arial"/>
                <w:kern w:val="2"/>
                <w:sz w:val="20"/>
                <w:szCs w:val="20"/>
                <w:lang w:eastAsia="ja-JP"/>
              </w:rPr>
              <w:t xml:space="preserve">. </w:t>
            </w:r>
          </w:p>
          <w:p w:rsidR="00CA1102" w:rsidRPr="00CA1102" w:rsidRDefault="00CA1102" w:rsidP="00CA1102">
            <w:pPr>
              <w:shd w:val="clear" w:color="auto" w:fill="FFFFFF"/>
              <w:snapToGrid w:val="0"/>
              <w:spacing w:after="120"/>
              <w:rPr>
                <w:rFonts w:ascii="Arial" w:eastAsia="MS Mincho" w:hAnsi="Arial" w:cs="Arial"/>
                <w:kern w:val="2"/>
                <w:lang w:eastAsia="ja-JP"/>
              </w:rPr>
            </w:pPr>
            <w:r w:rsidRPr="00CA1102">
              <w:rPr>
                <w:rFonts w:ascii="Arial" w:eastAsia="MS Mincho" w:hAnsi="Arial" w:cs="Arial"/>
                <w:color w:val="0070C0"/>
                <w:kern w:val="2"/>
                <w:sz w:val="20"/>
                <w:szCs w:val="20"/>
                <w:lang w:eastAsia="ja-JP"/>
              </w:rPr>
              <w:t>Identify the Standards to be addressed in the presentation by Domain and Focus area</w:t>
            </w:r>
            <w:r w:rsidRPr="00CA1102">
              <w:rPr>
                <w:rFonts w:ascii="Arial" w:eastAsia="MS Mincho" w:hAnsi="Arial" w:cs="Arial"/>
                <w:color w:val="0070C0"/>
                <w:kern w:val="2"/>
                <w:lang w:eastAsia="ja-JP"/>
              </w:rPr>
              <w:t xml:space="preserve"> </w:t>
            </w:r>
          </w:p>
        </w:tc>
        <w:tc>
          <w:tcPr>
            <w:tcW w:w="4508" w:type="dxa"/>
          </w:tcPr>
          <w:p w:rsidR="00CA1102" w:rsidRDefault="00CA1102" w:rsidP="00A177D8">
            <w:pPr>
              <w:snapToGri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6A50CC" w:rsidRDefault="00181B14"/>
    <w:sectPr w:rsidR="006A5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01B63"/>
    <w:multiLevelType w:val="hybridMultilevel"/>
    <w:tmpl w:val="C0EC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E737D"/>
    <w:multiLevelType w:val="hybridMultilevel"/>
    <w:tmpl w:val="C46E35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912250"/>
    <w:multiLevelType w:val="hybridMultilevel"/>
    <w:tmpl w:val="4006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C52DC"/>
    <w:multiLevelType w:val="hybridMultilevel"/>
    <w:tmpl w:val="FC887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6D1"/>
    <w:rsid w:val="00181B14"/>
    <w:rsid w:val="005176D1"/>
    <w:rsid w:val="00A177D8"/>
    <w:rsid w:val="00C67853"/>
    <w:rsid w:val="00CA1102"/>
    <w:rsid w:val="00D00507"/>
    <w:rsid w:val="00D95C76"/>
    <w:rsid w:val="00F95335"/>
    <w:rsid w:val="00FB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6D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6D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76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77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6D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6D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76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77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3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ccbrisbane.com.au/proposals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pccbrisbane@bigpond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ccbrisbane@bigpond.com" TargetMode="External"/><Relationship Id="rId11" Type="http://schemas.openxmlformats.org/officeDocument/2006/relationships/hyperlink" Target="https://www.aitsl.edu.a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itsl.edu.au/teach/standard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itsl.edu.au/teach/stand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ROUEN, Marcia</dc:creator>
  <cp:lastModifiedBy>Vincent</cp:lastModifiedBy>
  <cp:revision>2</cp:revision>
  <dcterms:created xsi:type="dcterms:W3CDTF">2020-02-14T23:53:00Z</dcterms:created>
  <dcterms:modified xsi:type="dcterms:W3CDTF">2020-02-14T23:53:00Z</dcterms:modified>
</cp:coreProperties>
</file>